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9650" w14:textId="77777777" w:rsidR="00AD20E8" w:rsidRPr="001671E4" w:rsidRDefault="00AD20E8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1671E4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14:paraId="598A8AA9" w14:textId="77777777" w:rsidR="00AD20E8" w:rsidRPr="001671E4" w:rsidRDefault="00AD20E8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425D6E08" w14:textId="7B351975" w:rsidR="00AD20E8" w:rsidRPr="001671E4" w:rsidRDefault="00AD20E8" w:rsidP="32AEE45F">
      <w:pPr>
        <w:spacing w:after="0" w:line="240" w:lineRule="exact"/>
        <w:jc w:val="center"/>
        <w:rPr>
          <w:rFonts w:ascii="Corbel" w:hAnsi="Corbel"/>
          <w:bCs/>
          <w:smallCaps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dotyczy cyklu kształcenia</w:t>
      </w:r>
      <w:r w:rsidR="004C377D" w:rsidRPr="001671E4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 xml:space="preserve"> </w:t>
      </w:r>
      <w:r w:rsidR="00AC1691" w:rsidRPr="001671E4">
        <w:rPr>
          <w:rFonts w:ascii="Corbel" w:hAnsi="Corbel"/>
          <w:bCs/>
          <w:smallCaps/>
          <w:color w:val="000000" w:themeColor="text1"/>
          <w:sz w:val="24"/>
          <w:szCs w:val="24"/>
        </w:rPr>
        <w:t>2020-2023</w:t>
      </w:r>
    </w:p>
    <w:p w14:paraId="24E8696B" w14:textId="77777777" w:rsidR="00AD20E8" w:rsidRPr="001671E4" w:rsidRDefault="00AD20E8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1671E4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Pr="001671E4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Pr="001671E4">
        <w:rPr>
          <w:rFonts w:ascii="Corbel" w:hAnsi="Corbel"/>
          <w:color w:val="000000" w:themeColor="text1"/>
          <w:sz w:val="20"/>
          <w:szCs w:val="20"/>
        </w:rPr>
        <w:t>)</w:t>
      </w:r>
    </w:p>
    <w:p w14:paraId="71DCA93E" w14:textId="445EAB64" w:rsidR="00AD20E8" w:rsidRPr="001671E4" w:rsidRDefault="00AD20E8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  <w:t xml:space="preserve">Rok akademicki   </w:t>
      </w:r>
      <w:r w:rsidR="004C377D" w:rsidRPr="001671E4">
        <w:rPr>
          <w:rFonts w:ascii="Corbel" w:hAnsi="Corbel"/>
          <w:color w:val="000000" w:themeColor="text1"/>
          <w:sz w:val="20"/>
          <w:szCs w:val="20"/>
        </w:rPr>
        <w:t>20</w:t>
      </w:r>
      <w:r w:rsidR="4E8740F1" w:rsidRPr="001671E4">
        <w:rPr>
          <w:rFonts w:ascii="Corbel" w:hAnsi="Corbel"/>
          <w:color w:val="000000" w:themeColor="text1"/>
          <w:sz w:val="20"/>
          <w:szCs w:val="20"/>
        </w:rPr>
        <w:t>2</w:t>
      </w:r>
      <w:r w:rsidR="008F0E22" w:rsidRPr="001671E4">
        <w:rPr>
          <w:rFonts w:ascii="Corbel" w:hAnsi="Corbel"/>
          <w:color w:val="000000" w:themeColor="text1"/>
          <w:sz w:val="20"/>
          <w:szCs w:val="20"/>
        </w:rPr>
        <w:t>1</w:t>
      </w:r>
      <w:r w:rsidR="00FA7535" w:rsidRPr="001671E4">
        <w:rPr>
          <w:rFonts w:ascii="Corbel" w:hAnsi="Corbel"/>
          <w:color w:val="000000" w:themeColor="text1"/>
          <w:sz w:val="20"/>
          <w:szCs w:val="20"/>
        </w:rPr>
        <w:t>/</w:t>
      </w:r>
      <w:r w:rsidRPr="001671E4">
        <w:rPr>
          <w:rFonts w:ascii="Corbel" w:hAnsi="Corbel"/>
          <w:color w:val="000000" w:themeColor="text1"/>
          <w:sz w:val="20"/>
          <w:szCs w:val="20"/>
        </w:rPr>
        <w:t>202</w:t>
      </w:r>
      <w:r w:rsidR="008F0E22" w:rsidRPr="001671E4">
        <w:rPr>
          <w:rFonts w:ascii="Corbel" w:hAnsi="Corbel"/>
          <w:color w:val="000000" w:themeColor="text1"/>
          <w:sz w:val="20"/>
          <w:szCs w:val="20"/>
        </w:rPr>
        <w:t>2</w:t>
      </w:r>
    </w:p>
    <w:p w14:paraId="672A6659" w14:textId="77777777" w:rsidR="00AD20E8" w:rsidRPr="001671E4" w:rsidRDefault="00AD20E8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0C6E7FD4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="001671E4" w:rsidRPr="001671E4" w14:paraId="6142CD60" w14:textId="77777777" w:rsidTr="32AEE45F">
        <w:tc>
          <w:tcPr>
            <w:tcW w:w="2723" w:type="dxa"/>
            <w:vAlign w:val="center"/>
          </w:tcPr>
          <w:p w14:paraId="59701564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14:paraId="5CCB260D" w14:textId="5595A62A" w:rsidR="00AD20E8" w:rsidRPr="001671E4" w:rsidRDefault="6B294952" w:rsidP="32AEE45F">
            <w:pPr>
              <w:spacing w:after="0" w:line="240" w:lineRule="auto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1671E4">
              <w:rPr>
                <w:rFonts w:cs="Calibri"/>
                <w:bCs/>
                <w:color w:val="000000" w:themeColor="text1"/>
                <w:sz w:val="24"/>
                <w:szCs w:val="24"/>
              </w:rPr>
              <w:t xml:space="preserve">Polityka </w:t>
            </w:r>
            <w:r w:rsidR="70ED7FDE" w:rsidRPr="001671E4">
              <w:rPr>
                <w:rFonts w:cs="Calibri"/>
                <w:bCs/>
                <w:color w:val="000000" w:themeColor="text1"/>
                <w:sz w:val="24"/>
                <w:szCs w:val="24"/>
              </w:rPr>
              <w:t>i</w:t>
            </w:r>
            <w:r w:rsidRPr="001671E4">
              <w:rPr>
                <w:rFonts w:cs="Calibri"/>
                <w:bCs/>
                <w:color w:val="000000" w:themeColor="text1"/>
                <w:sz w:val="24"/>
                <w:szCs w:val="24"/>
              </w:rPr>
              <w:t xml:space="preserve">migracyjna i azylowa </w:t>
            </w:r>
          </w:p>
        </w:tc>
      </w:tr>
      <w:tr w:rsidR="001671E4" w:rsidRPr="001671E4" w14:paraId="4CA29152" w14:textId="77777777" w:rsidTr="32AEE45F">
        <w:tc>
          <w:tcPr>
            <w:tcW w:w="2723" w:type="dxa"/>
            <w:vAlign w:val="center"/>
          </w:tcPr>
          <w:p w14:paraId="3354DAFC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14:paraId="0A37501D" w14:textId="302C31DC" w:rsidR="00AD20E8" w:rsidRPr="001671E4" w:rsidRDefault="0CEF7B14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BW43</w:t>
            </w:r>
          </w:p>
        </w:tc>
      </w:tr>
      <w:tr w:rsidR="001671E4" w:rsidRPr="001671E4" w14:paraId="5C0172EC" w14:textId="77777777" w:rsidTr="32AEE45F">
        <w:tc>
          <w:tcPr>
            <w:tcW w:w="2723" w:type="dxa"/>
            <w:vAlign w:val="center"/>
          </w:tcPr>
          <w:p w14:paraId="249A5C16" w14:textId="77777777" w:rsidR="00AD20E8" w:rsidRPr="001671E4" w:rsidRDefault="00AD20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14:paraId="7E3E3000" w14:textId="77777777" w:rsidR="00AD20E8" w:rsidRPr="001671E4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1671E4" w:rsidRPr="001671E4" w14:paraId="4FEDF307" w14:textId="77777777" w:rsidTr="32AEE45F">
        <w:tc>
          <w:tcPr>
            <w:tcW w:w="2723" w:type="dxa"/>
            <w:vAlign w:val="center"/>
          </w:tcPr>
          <w:p w14:paraId="0A39E105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14:paraId="56BCBDC3" w14:textId="0B576643" w:rsidR="00AD20E8" w:rsidRPr="001671E4" w:rsidRDefault="00F64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1671E4" w:rsidRPr="001671E4" w14:paraId="2E34D1D7" w14:textId="77777777" w:rsidTr="32AEE45F">
        <w:tc>
          <w:tcPr>
            <w:tcW w:w="2723" w:type="dxa"/>
            <w:vAlign w:val="center"/>
          </w:tcPr>
          <w:p w14:paraId="4B835047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14:paraId="77EEADC9" w14:textId="77777777" w:rsidR="00AD20E8" w:rsidRPr="001671E4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001671E4" w:rsidRPr="001671E4" w14:paraId="393D1AE1" w14:textId="77777777" w:rsidTr="32AEE45F">
        <w:tc>
          <w:tcPr>
            <w:tcW w:w="2723" w:type="dxa"/>
            <w:vAlign w:val="center"/>
          </w:tcPr>
          <w:p w14:paraId="448A1CED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14:paraId="4FD62BC4" w14:textId="6C680E60" w:rsidR="00AD20E8" w:rsidRPr="001671E4" w:rsidRDefault="00AD20E8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sto</w:t>
            </w:r>
            <w:r w:rsidR="4141A41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pień</w:t>
            </w:r>
          </w:p>
        </w:tc>
      </w:tr>
      <w:tr w:rsidR="001671E4" w:rsidRPr="001671E4" w14:paraId="3B32AF2E" w14:textId="77777777" w:rsidTr="32AEE45F">
        <w:tc>
          <w:tcPr>
            <w:tcW w:w="2723" w:type="dxa"/>
            <w:vAlign w:val="center"/>
          </w:tcPr>
          <w:p w14:paraId="04C0481C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14:paraId="439CFC34" w14:textId="77777777" w:rsidR="00AD20E8" w:rsidRPr="001671E4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="001671E4" w:rsidRPr="001671E4" w14:paraId="0132ED40" w14:textId="77777777" w:rsidTr="32AEE45F">
        <w:tc>
          <w:tcPr>
            <w:tcW w:w="2723" w:type="dxa"/>
            <w:vAlign w:val="center"/>
          </w:tcPr>
          <w:p w14:paraId="7C3992E0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14:paraId="5C7FA260" w14:textId="7EB6814F" w:rsidR="00AD20E8" w:rsidRPr="001671E4" w:rsidRDefault="00F64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1671E4" w:rsidRPr="001671E4" w14:paraId="6C4EA8C0" w14:textId="77777777" w:rsidTr="32AEE45F">
        <w:tc>
          <w:tcPr>
            <w:tcW w:w="2723" w:type="dxa"/>
            <w:vAlign w:val="center"/>
          </w:tcPr>
          <w:p w14:paraId="47AAF248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14:paraId="41A6ACDB" w14:textId="3C3CB32A" w:rsidR="00AD20E8" w:rsidRPr="001671E4" w:rsidRDefault="00FA7535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ok </w:t>
            </w:r>
            <w:r w:rsidR="6B294952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788185E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semestr </w:t>
            </w:r>
            <w:r w:rsidR="236FE037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IV</w:t>
            </w:r>
          </w:p>
        </w:tc>
      </w:tr>
      <w:tr w:rsidR="001671E4" w:rsidRPr="001671E4" w14:paraId="1F36C07E" w14:textId="77777777" w:rsidTr="32AEE45F">
        <w:tc>
          <w:tcPr>
            <w:tcW w:w="2723" w:type="dxa"/>
            <w:vAlign w:val="center"/>
          </w:tcPr>
          <w:p w14:paraId="5863A118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14:paraId="4B16EA4C" w14:textId="366F135F" w:rsidR="00AD20E8" w:rsidRPr="001671E4" w:rsidRDefault="000746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bookmarkStart w:id="0" w:name="_GoBack"/>
            <w:bookmarkEnd w:id="0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 wyboru</w:t>
            </w:r>
          </w:p>
        </w:tc>
      </w:tr>
      <w:tr w:rsidR="001671E4" w:rsidRPr="001671E4" w14:paraId="2786482B" w14:textId="77777777" w:rsidTr="32AEE45F">
        <w:tc>
          <w:tcPr>
            <w:tcW w:w="2723" w:type="dxa"/>
            <w:vAlign w:val="center"/>
          </w:tcPr>
          <w:p w14:paraId="13A990D4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14:paraId="205A1F16" w14:textId="77777777" w:rsidR="00AD20E8" w:rsidRPr="001671E4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1671E4" w:rsidRPr="001671E4" w14:paraId="7AA4E72F" w14:textId="77777777" w:rsidTr="32AEE45F">
        <w:tc>
          <w:tcPr>
            <w:tcW w:w="2723" w:type="dxa"/>
            <w:vAlign w:val="center"/>
          </w:tcPr>
          <w:p w14:paraId="69C2AF6E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14:paraId="0DDF5D78" w14:textId="24D4B381" w:rsidR="00AD20E8" w:rsidRPr="001671E4" w:rsidRDefault="00930D36" w:rsidP="00AC16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hab. Anna Siewierska-</w:t>
            </w:r>
            <w:proofErr w:type="spellStart"/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Chmaj</w:t>
            </w:r>
            <w:proofErr w:type="spellEnd"/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prof. UR</w:t>
            </w:r>
            <w:r w:rsidR="0035325A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671E4" w:rsidRPr="001671E4" w14:paraId="1DC09A5C" w14:textId="77777777" w:rsidTr="32AEE45F">
        <w:tc>
          <w:tcPr>
            <w:tcW w:w="2723" w:type="dxa"/>
            <w:vAlign w:val="center"/>
          </w:tcPr>
          <w:p w14:paraId="471FE442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14:paraId="18016EF2" w14:textId="5E36D314" w:rsidR="00AD20E8" w:rsidRPr="001671E4" w:rsidRDefault="00930D36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hab. Anna Siewierska-</w:t>
            </w:r>
            <w:proofErr w:type="spellStart"/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Chmaj</w:t>
            </w:r>
            <w:proofErr w:type="spellEnd"/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prof. UR</w:t>
            </w:r>
          </w:p>
        </w:tc>
      </w:tr>
    </w:tbl>
    <w:p w14:paraId="57A64E18" w14:textId="77777777" w:rsidR="00AD20E8" w:rsidRPr="001671E4" w:rsidRDefault="00AD20E8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1671E4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1671E4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1671E4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14:paraId="5DAB6C7B" w14:textId="77777777" w:rsidR="00AD20E8" w:rsidRPr="001671E4" w:rsidRDefault="00AD20E8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7E0A0F74" w14:textId="77777777" w:rsidR="00AD20E8" w:rsidRPr="001671E4" w:rsidRDefault="00AD20E8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02EB378F" w14:textId="77777777" w:rsidR="00AD20E8" w:rsidRPr="001671E4" w:rsidRDefault="00AD20E8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671E4" w:rsidRPr="001671E4" w14:paraId="4A00F406" w14:textId="77777777" w:rsidTr="32AEE45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64C63F33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="001671E4" w:rsidRPr="001671E4" w14:paraId="49FB466E" w14:textId="77777777" w:rsidTr="32AEE4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01BD9EE5" w:rsidR="00AD20E8" w:rsidRPr="001671E4" w:rsidRDefault="295FF3B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9756" w14:textId="2E575BB4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6865CF75" w:rsidR="00AD20E8" w:rsidRPr="001671E4" w:rsidRDefault="00AC169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4C6B5BE5" w:rsidR="00AD20E8" w:rsidRPr="001671E4" w:rsidRDefault="434A698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2FEF7CB9" w14:textId="497E7018" w:rsidR="32AEE45F" w:rsidRPr="001671E4" w:rsidRDefault="32AEE45F">
      <w:pPr>
        <w:rPr>
          <w:color w:val="000000" w:themeColor="text1"/>
        </w:rPr>
      </w:pPr>
    </w:p>
    <w:p w14:paraId="3461D779" w14:textId="77777777" w:rsidR="00AD20E8" w:rsidRPr="001671E4" w:rsidRDefault="00AD20E8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3CF2D8B6" w14:textId="77777777" w:rsidR="00AD20E8" w:rsidRPr="001671E4" w:rsidRDefault="00AD20E8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7713D631" w14:textId="77777777" w:rsidR="00AD20E8" w:rsidRPr="001671E4" w:rsidRDefault="00AD20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1.2.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Sposób realizacji zajęć  </w:t>
      </w:r>
    </w:p>
    <w:p w14:paraId="47C316DF" w14:textId="1E3FA9C6" w:rsidR="00AD20E8" w:rsidRPr="001671E4" w:rsidRDefault="00FA75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ambria Math" w:eastAsia="MS Gothic" w:hAnsi="Cambria Math" w:cs="Cambria Math"/>
          <w:b w:val="0"/>
          <w:color w:val="000000" w:themeColor="text1"/>
          <w:szCs w:val="24"/>
        </w:rPr>
        <w:t xml:space="preserve">⊠ </w:t>
      </w:r>
      <w:r w:rsidR="00AD20E8"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386692D9" w14:textId="77777777" w:rsidR="00AD20E8" w:rsidRPr="001671E4" w:rsidRDefault="00AD20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FB78278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35295C78" w14:textId="77777777" w:rsidR="00AD20E8" w:rsidRPr="001671E4" w:rsidRDefault="00AD20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Forma zaliczenia przedmiotu  (z toku)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6BB0E224" w14:textId="50338397" w:rsidR="00AD20E8" w:rsidRPr="001671E4" w:rsidRDefault="00FA753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z</w:t>
      </w:r>
      <w:r w:rsidR="00AD20E8" w:rsidRPr="001671E4">
        <w:rPr>
          <w:rFonts w:ascii="Corbel" w:hAnsi="Corbel"/>
          <w:b w:val="0"/>
          <w:smallCaps w:val="0"/>
          <w:color w:val="000000" w:themeColor="text1"/>
          <w:szCs w:val="24"/>
        </w:rPr>
        <w:t>aliczenie z oceną</w:t>
      </w:r>
    </w:p>
    <w:p w14:paraId="1FC39945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261BAAD1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1F87DA61" w14:textId="77777777">
        <w:tc>
          <w:tcPr>
            <w:tcW w:w="9670" w:type="dxa"/>
          </w:tcPr>
          <w:p w14:paraId="78DE448F" w14:textId="64BA8494" w:rsidR="00AD20E8" w:rsidRPr="001671E4" w:rsidRDefault="00D9309E" w:rsidP="00F95B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  <w:r w:rsidR="00F95B6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</w:tr>
    </w:tbl>
    <w:p w14:paraId="0562CB0E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7DB6D4EE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>3. cele, efekty uczenia się , treści Programowe i stosowane metody Dydaktyczne</w:t>
      </w:r>
    </w:p>
    <w:p w14:paraId="34CE0A41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4643D83" w14:textId="77777777" w:rsidR="00AD20E8" w:rsidRPr="001671E4" w:rsidRDefault="00AD20E8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14:paraId="62EBF3C5" w14:textId="77777777" w:rsidR="00AD20E8" w:rsidRPr="001671E4" w:rsidRDefault="00AD20E8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671E4" w:rsidRPr="001671E4" w14:paraId="6729D48F" w14:textId="77777777">
        <w:tc>
          <w:tcPr>
            <w:tcW w:w="844" w:type="dxa"/>
            <w:vAlign w:val="center"/>
          </w:tcPr>
          <w:p w14:paraId="5372B5A4" w14:textId="77777777" w:rsidR="00AD20E8" w:rsidRPr="001671E4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8C71256" w14:textId="4759D60B" w:rsidR="00AD20E8" w:rsidRPr="001671E4" w:rsidRDefault="006C04E7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Zapoznanie studentów z podstawowymi pojęciami i definicjami z zakresu migracji międzynarodowych </w:t>
            </w:r>
            <w:r w:rsidR="00004FF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oraz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polityki migracyjnej</w:t>
            </w:r>
            <w:r w:rsidR="00004FF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azylowej</w:t>
            </w:r>
            <w:r w:rsidR="00C750D4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575A173E" w14:textId="77777777">
        <w:tc>
          <w:tcPr>
            <w:tcW w:w="844" w:type="dxa"/>
            <w:vAlign w:val="center"/>
          </w:tcPr>
          <w:p w14:paraId="550CF7E8" w14:textId="77777777" w:rsidR="00AD20E8" w:rsidRPr="001671E4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E9D4AF0" w14:textId="1BDEC008" w:rsidR="00AD20E8" w:rsidRPr="001671E4" w:rsidRDefault="00C750D4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najważniejszymi trendami migracyjnymi we współczesnym świecie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oraz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przyczyn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ami i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konsekwencj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ami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migracji</w:t>
            </w:r>
            <w:r w:rsidR="00D12574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2964982D" w14:textId="77777777">
        <w:tc>
          <w:tcPr>
            <w:tcW w:w="844" w:type="dxa"/>
            <w:vAlign w:val="center"/>
          </w:tcPr>
          <w:p w14:paraId="1A0B0892" w14:textId="04E75F45" w:rsidR="00D12574" w:rsidRPr="001671E4" w:rsidRDefault="00D125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3454844F" w14:textId="7E7CED88" w:rsidR="00D12574" w:rsidRPr="001671E4" w:rsidRDefault="00252848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głównymi uwarunkowaniami i wyzwaniami migracji, ze szczególnym uwzględnieniem ich</w:t>
            </w:r>
            <w:r w:rsidR="00831040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miejsca w obszarze bezpieczeństwa wewnętrznego.</w:t>
            </w:r>
          </w:p>
        </w:tc>
      </w:tr>
      <w:tr w:rsidR="001671E4" w:rsidRPr="001671E4" w14:paraId="1214A01E" w14:textId="77777777">
        <w:tc>
          <w:tcPr>
            <w:tcW w:w="844" w:type="dxa"/>
            <w:vAlign w:val="center"/>
          </w:tcPr>
          <w:p w14:paraId="48B68D60" w14:textId="4B48B0D7" w:rsidR="00004FF6" w:rsidRPr="001671E4" w:rsidRDefault="00004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1E5A87B3" w14:textId="0EB0DAE8" w:rsidR="00004FF6" w:rsidRPr="001671E4" w:rsidRDefault="0041013E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Rozwinięcie umiejętności studentów w zakresie analizowania wybranych aspektów współczesnych migracji międzynarodowych</w:t>
            </w:r>
            <w:r w:rsidR="0094379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2B6AD46B" w14:textId="77777777">
        <w:tc>
          <w:tcPr>
            <w:tcW w:w="844" w:type="dxa"/>
            <w:vAlign w:val="center"/>
          </w:tcPr>
          <w:p w14:paraId="1C28FEB0" w14:textId="2487205F" w:rsidR="00943799" w:rsidRPr="001671E4" w:rsidRDefault="009437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6BBF77FB" w14:textId="692846DF" w:rsidR="00943799" w:rsidRPr="001671E4" w:rsidRDefault="00943799" w:rsidP="002A70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Zwiększenie świadomości studentów na temat roli celowej i spójnej polityki migracyjnej </w:t>
            </w:r>
            <w:r w:rsidR="007D464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azylowej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dla bezpieczeństwa wewnętrznego</w:t>
            </w:r>
            <w:r w:rsidR="002A70B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państwa.</w:t>
            </w:r>
          </w:p>
        </w:tc>
      </w:tr>
    </w:tbl>
    <w:p w14:paraId="6D98A12B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7F42425" w14:textId="77777777" w:rsidR="00AD20E8" w:rsidRPr="001671E4" w:rsidRDefault="00AD20E8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  <w:r w:rsidRPr="001671E4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2946DB82" w14:textId="77777777" w:rsidR="00AD20E8" w:rsidRPr="001671E4" w:rsidRDefault="00AD20E8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71E4" w:rsidRPr="001671E4" w14:paraId="61F38664" w14:textId="77777777" w:rsidTr="32AEE45F">
        <w:tc>
          <w:tcPr>
            <w:tcW w:w="1701" w:type="dxa"/>
            <w:vAlign w:val="center"/>
          </w:tcPr>
          <w:p w14:paraId="41C145ED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1671E4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1671E4" w:rsidRPr="001671E4" w14:paraId="51D1FE0D" w14:textId="77777777" w:rsidTr="32AEE45F">
        <w:tc>
          <w:tcPr>
            <w:tcW w:w="1701" w:type="dxa"/>
          </w:tcPr>
          <w:p w14:paraId="4FCA5964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1F2D5D" w14:textId="77777777" w:rsidR="00AD20E8" w:rsidRPr="001671E4" w:rsidRDefault="00AD20E8" w:rsidP="00360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rozumie regulacje prawne w obszarze migracji i azylu.</w:t>
            </w:r>
          </w:p>
        </w:tc>
        <w:tc>
          <w:tcPr>
            <w:tcW w:w="1873" w:type="dxa"/>
          </w:tcPr>
          <w:p w14:paraId="262F74AA" w14:textId="1DD1D94B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50089635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6994AEA3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  <w:tr w:rsidR="001671E4" w:rsidRPr="001671E4" w14:paraId="07A181C1" w14:textId="77777777" w:rsidTr="32AEE45F">
        <w:tc>
          <w:tcPr>
            <w:tcW w:w="1701" w:type="dxa"/>
          </w:tcPr>
          <w:p w14:paraId="56A76B19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14:paraId="389F488C" w14:textId="77777777" w:rsidR="00AD20E8" w:rsidRPr="001671E4" w:rsidRDefault="00AD20E8" w:rsidP="00360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rozumie kompetencje i relacje instytucji realizujących zadania we wskazanym obszarze.</w:t>
            </w:r>
          </w:p>
        </w:tc>
        <w:tc>
          <w:tcPr>
            <w:tcW w:w="1873" w:type="dxa"/>
          </w:tcPr>
          <w:p w14:paraId="3FF2826A" w14:textId="41DCF490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D622DD1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08</w:t>
            </w:r>
          </w:p>
        </w:tc>
      </w:tr>
      <w:tr w:rsidR="001671E4" w:rsidRPr="001671E4" w14:paraId="2D44666B" w14:textId="77777777" w:rsidTr="32AEE45F">
        <w:tc>
          <w:tcPr>
            <w:tcW w:w="1701" w:type="dxa"/>
          </w:tcPr>
          <w:p w14:paraId="41960800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14:paraId="37547BE5" w14:textId="77777777" w:rsidR="00AD20E8" w:rsidRPr="001671E4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="005E0DF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rozumie rodzaje uwarunkowań europejskich migracji oraz azylu.</w:t>
            </w:r>
          </w:p>
        </w:tc>
        <w:tc>
          <w:tcPr>
            <w:tcW w:w="1873" w:type="dxa"/>
          </w:tcPr>
          <w:p w14:paraId="4EF5BB6A" w14:textId="7770DDDA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225AE7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U04</w:t>
            </w:r>
          </w:p>
        </w:tc>
      </w:tr>
      <w:tr w:rsidR="001671E4" w:rsidRPr="001671E4" w14:paraId="360AB499" w14:textId="77777777" w:rsidTr="32AEE45F">
        <w:tc>
          <w:tcPr>
            <w:tcW w:w="1701" w:type="dxa"/>
          </w:tcPr>
          <w:p w14:paraId="78C3198C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14:paraId="771E2C88" w14:textId="77777777" w:rsidR="00AD20E8" w:rsidRPr="001671E4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jest przygotowany do dyskusji na temat potencjalnych zagrożeń </w:t>
            </w:r>
            <w:r w:rsidR="005E0DF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wynikających z polityki migracyjnej i azylowej.  </w:t>
            </w:r>
          </w:p>
        </w:tc>
        <w:tc>
          <w:tcPr>
            <w:tcW w:w="1873" w:type="dxa"/>
          </w:tcPr>
          <w:p w14:paraId="493E28CC" w14:textId="3E4950E8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1BEA46A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U05</w:t>
            </w:r>
          </w:p>
        </w:tc>
      </w:tr>
      <w:tr w:rsidR="001671E4" w:rsidRPr="001671E4" w14:paraId="6FFD6C24" w14:textId="77777777" w:rsidTr="32AEE45F">
        <w:tc>
          <w:tcPr>
            <w:tcW w:w="1701" w:type="dxa"/>
          </w:tcPr>
          <w:p w14:paraId="74357262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14:paraId="4673F663" w14:textId="77777777" w:rsidR="00AD20E8" w:rsidRPr="001671E4" w:rsidRDefault="00AD20E8" w:rsidP="00C96C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="00C96C4B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formułować własne opinie oraz dokonywać analizy w w/w obszarze.  </w:t>
            </w:r>
          </w:p>
        </w:tc>
        <w:tc>
          <w:tcPr>
            <w:tcW w:w="1873" w:type="dxa"/>
          </w:tcPr>
          <w:p w14:paraId="54B8C6C1" w14:textId="45A53F18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E40E42C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409F2670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1</w:t>
            </w:r>
          </w:p>
        </w:tc>
      </w:tr>
      <w:tr w:rsidR="001671E4" w:rsidRPr="001671E4" w14:paraId="19E54073" w14:textId="77777777" w:rsidTr="32AEE45F">
        <w:tc>
          <w:tcPr>
            <w:tcW w:w="1681" w:type="dxa"/>
          </w:tcPr>
          <w:p w14:paraId="719EC0BE" w14:textId="6966198F" w:rsidR="409F2670" w:rsidRPr="001671E4" w:rsidRDefault="409F2670" w:rsidP="32AEE45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00A4190B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_06</w:t>
            </w:r>
          </w:p>
        </w:tc>
        <w:tc>
          <w:tcPr>
            <w:tcW w:w="5974" w:type="dxa"/>
          </w:tcPr>
          <w:p w14:paraId="1A82D750" w14:textId="6B501C9A" w:rsidR="409F2670" w:rsidRPr="001671E4" w:rsidRDefault="00C31E91" w:rsidP="00924F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Student j</w:t>
            </w:r>
            <w:r w:rsidR="409F2670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est gotowy do podjęcia dyskusji na tematy imigracji i polityki azylowej</w:t>
            </w:r>
            <w:r w:rsidR="00491027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  <w:tc>
          <w:tcPr>
            <w:tcW w:w="1865" w:type="dxa"/>
          </w:tcPr>
          <w:p w14:paraId="752AE050" w14:textId="13205FE8" w:rsidR="409F2670" w:rsidRPr="001671E4" w:rsidRDefault="00C95D1C" w:rsidP="32AEE45F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409F2670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K02</w:t>
            </w:r>
          </w:p>
        </w:tc>
      </w:tr>
    </w:tbl>
    <w:p w14:paraId="5997CC1D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44E1D115" w14:textId="77777777" w:rsidR="007A555A" w:rsidRPr="001671E4" w:rsidRDefault="007A555A" w:rsidP="007A555A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  <w:r w:rsidRPr="001671E4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7D0EF860" w14:textId="77777777" w:rsidR="007A555A" w:rsidRPr="001671E4" w:rsidRDefault="007A555A" w:rsidP="007A55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110FFD37" w14:textId="77777777" w:rsidR="007A555A" w:rsidRPr="001671E4" w:rsidRDefault="007A555A" w:rsidP="007A555A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587EA2A8" w14:textId="77777777" w:rsidTr="00B95CAB">
        <w:tc>
          <w:tcPr>
            <w:tcW w:w="9639" w:type="dxa"/>
          </w:tcPr>
          <w:p w14:paraId="35113026" w14:textId="77777777" w:rsidR="007A555A" w:rsidRPr="001671E4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1671E4" w:rsidRPr="001671E4" w14:paraId="6B699379" w14:textId="77777777" w:rsidTr="00B95CAB">
        <w:tc>
          <w:tcPr>
            <w:tcW w:w="9639" w:type="dxa"/>
          </w:tcPr>
          <w:p w14:paraId="3FE9F23F" w14:textId="77777777" w:rsidR="007A555A" w:rsidRPr="001671E4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1671E4" w:rsidRPr="001671E4" w14:paraId="1F72F646" w14:textId="77777777" w:rsidTr="00B95CAB">
        <w:tc>
          <w:tcPr>
            <w:tcW w:w="9639" w:type="dxa"/>
          </w:tcPr>
          <w:p w14:paraId="08CE6F91" w14:textId="77777777" w:rsidR="007A555A" w:rsidRPr="001671E4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1671E4" w:rsidRPr="001671E4" w14:paraId="61CDCEAD" w14:textId="77777777" w:rsidTr="00B95CAB">
        <w:tc>
          <w:tcPr>
            <w:tcW w:w="9639" w:type="dxa"/>
          </w:tcPr>
          <w:p w14:paraId="6BB9E253" w14:textId="77777777" w:rsidR="007A555A" w:rsidRPr="001671E4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23DE523C" w14:textId="77777777" w:rsidR="007A555A" w:rsidRPr="001671E4" w:rsidRDefault="007A555A" w:rsidP="007A555A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25513626" w14:textId="77777777" w:rsidR="007A555A" w:rsidRPr="001671E4" w:rsidRDefault="007A555A" w:rsidP="007A555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14:paraId="52E56223" w14:textId="77777777" w:rsidR="00AD20E8" w:rsidRPr="001671E4" w:rsidRDefault="00AD20E8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0357FA87" w14:textId="77777777" w:rsidTr="0072613B">
        <w:tc>
          <w:tcPr>
            <w:tcW w:w="9520" w:type="dxa"/>
          </w:tcPr>
          <w:p w14:paraId="7241C168" w14:textId="766A9A6A" w:rsidR="002C4C90" w:rsidRPr="001671E4" w:rsidRDefault="006157ED" w:rsidP="00FA294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Podstawowe informacje</w:t>
            </w:r>
            <w:r w:rsidR="004D7D9E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pojęcia</w:t>
            </w:r>
            <w:r w:rsidR="004D7D9E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definicje z zakresu </w:t>
            </w:r>
            <w:r w:rsidR="00FA2944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migracj</w:t>
            </w:r>
            <w:r w:rsidR="00C7535E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00FA2944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międzynarodow</w:t>
            </w:r>
            <w:r w:rsidR="00C7535E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ych </w:t>
            </w:r>
            <w:r w:rsidR="00B843A4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00C7535E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B843A4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m.in. </w:t>
            </w:r>
            <w:r w:rsidR="00FA2944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polityka migracyjna</w:t>
            </w:r>
            <w:r w:rsidR="00C7535E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azylowa</w:t>
            </w:r>
            <w:r w:rsidR="00FA2944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, imigracja a emigracja, imigracja a integracja imigrantów.</w:t>
            </w:r>
          </w:p>
        </w:tc>
      </w:tr>
      <w:tr w:rsidR="001671E4" w:rsidRPr="001671E4" w14:paraId="22D54C8A" w14:textId="77777777" w:rsidTr="0072613B">
        <w:tc>
          <w:tcPr>
            <w:tcW w:w="9520" w:type="dxa"/>
          </w:tcPr>
          <w:p w14:paraId="2EC3A673" w14:textId="46EE3A21" w:rsidR="00956EB3" w:rsidRPr="001671E4" w:rsidRDefault="00582FF1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M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igracj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międzynarodow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 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 Europie i Polsce na początku XXI wieku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przyczyn</w:t>
            </w:r>
            <w:r w:rsidR="003C6E9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y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, konsekwencj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uwarunkowa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Kontekst historyczny, społeczny, polityczny i gospodarczy.</w:t>
            </w:r>
          </w:p>
        </w:tc>
      </w:tr>
      <w:tr w:rsidR="001671E4" w:rsidRPr="001671E4" w14:paraId="39041750" w14:textId="77777777" w:rsidTr="0072613B">
        <w:tc>
          <w:tcPr>
            <w:tcW w:w="9520" w:type="dxa"/>
          </w:tcPr>
          <w:p w14:paraId="64CAAA07" w14:textId="72479BF2" w:rsidR="002C4C90" w:rsidRPr="001671E4" w:rsidRDefault="00F86E59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</w:t>
            </w:r>
            <w:r w:rsidR="002C4C90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ompetencj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="007F73F0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polskich i unijnych</w:t>
            </w:r>
            <w:r w:rsidR="002C4C90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instytucji </w:t>
            </w:r>
            <w:r w:rsidR="007F73F0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odpowiedzialnych za politykę migracyjną i azylową</w:t>
            </w:r>
            <w:r w:rsidR="001B1D06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1671E4" w:rsidRPr="001671E4" w14:paraId="5CA73D00" w14:textId="77777777" w:rsidTr="0072613B">
        <w:tc>
          <w:tcPr>
            <w:tcW w:w="9520" w:type="dxa"/>
          </w:tcPr>
          <w:p w14:paraId="417C67CF" w14:textId="1C14586D" w:rsidR="00DA716F" w:rsidRPr="001671E4" w:rsidRDefault="001B3B67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Analiza porównawcza polityk migracyjnych i azylowych w wybranych państwach świata, ze </w:t>
            </w:r>
            <w:r w:rsidR="00842A7A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szczególnym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uwzględnieniem ich </w:t>
            </w:r>
            <w:r w:rsidR="00842A7A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wpływu na bezpieczeństwo wewnętrzne państwa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65FB86B6" w14:textId="77777777" w:rsidTr="0072613B">
        <w:tc>
          <w:tcPr>
            <w:tcW w:w="9520" w:type="dxa"/>
          </w:tcPr>
          <w:p w14:paraId="218AD434" w14:textId="23A25C9A" w:rsidR="0074612A" w:rsidRPr="001671E4" w:rsidRDefault="0074612A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Polska polityka migracyjna</w:t>
            </w:r>
            <w:r w:rsidR="00361FBB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XXI wieku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analiza </w:t>
            </w:r>
            <w:r w:rsidR="00FF1EBA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dokumentów prawnych</w:t>
            </w:r>
            <w:r w:rsidR="00F072F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założeń politycznych</w:t>
            </w:r>
            <w:r w:rsidR="0055079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. Rekomendacje dla polskiej polityki migracyjnej i azylowej w kontekście ich wpływu na bezpieczeństwo wewnętrzne państwa.</w:t>
            </w:r>
          </w:p>
        </w:tc>
      </w:tr>
      <w:tr w:rsidR="001671E4" w:rsidRPr="001671E4" w14:paraId="01AD93E8" w14:textId="77777777" w:rsidTr="0072613B">
        <w:tc>
          <w:tcPr>
            <w:tcW w:w="9520" w:type="dxa"/>
          </w:tcPr>
          <w:p w14:paraId="1EC6FCBB" w14:textId="5810E459" w:rsidR="002C4C90" w:rsidRPr="001671E4" w:rsidRDefault="002C4C90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Wspólny Europejski System Azylowy</w:t>
            </w:r>
            <w:r w:rsidR="00816ED6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 bezpieczeństwo</w:t>
            </w:r>
            <w:r w:rsidR="0010707A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państwo i </w:t>
            </w:r>
            <w:r w:rsidR="00286915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prawa cudzoziemców w Unii Europejskiej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1671E4" w:rsidRPr="001671E4" w14:paraId="463C8454" w14:textId="77777777" w:rsidTr="0072613B">
        <w:tc>
          <w:tcPr>
            <w:tcW w:w="9520" w:type="dxa"/>
          </w:tcPr>
          <w:p w14:paraId="3754B715" w14:textId="4B9C04F6" w:rsidR="002C4C90" w:rsidRPr="001671E4" w:rsidRDefault="002C4C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Migracj</w:t>
            </w:r>
            <w:r w:rsidR="00160B9D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legaln</w:t>
            </w:r>
            <w:r w:rsidR="00160B9D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 i nielegalne</w:t>
            </w:r>
            <w:r w:rsidR="004959F1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kontekście bezpieczeństwa państwa. Instrumenty i mechanizmy ograniczania nielegalnej migracji.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1671E4" w:rsidRPr="001671E4" w14:paraId="1C7AD7F5" w14:textId="77777777" w:rsidTr="0072613B">
        <w:tc>
          <w:tcPr>
            <w:tcW w:w="9520" w:type="dxa"/>
          </w:tcPr>
          <w:p w14:paraId="7B9BA0F5" w14:textId="13B84372" w:rsidR="00FC748B" w:rsidRPr="001671E4" w:rsidRDefault="00FC748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Kryzys migracyjny w 2015 roku</w:t>
            </w:r>
            <w:r w:rsidR="00C3111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C31112" w:rsidRPr="001671E4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case</w:t>
            </w:r>
            <w:proofErr w:type="spellEnd"/>
            <w:r w:rsidR="00C31112" w:rsidRPr="001671E4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31112" w:rsidRPr="001671E4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study</w:t>
            </w:r>
            <w:proofErr w:type="spellEnd"/>
            <w:r w:rsidR="00C3111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. Wnioski i rekomendacje na przyszłość.</w:t>
            </w:r>
          </w:p>
        </w:tc>
      </w:tr>
    </w:tbl>
    <w:p w14:paraId="07547A01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1F0D56C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06512FFB" w14:textId="77777777" w:rsidR="00AD20E8" w:rsidRPr="001671E4" w:rsidRDefault="00AD20E8">
      <w:pPr>
        <w:pStyle w:val="Punktygwne"/>
        <w:spacing w:before="0" w:after="0"/>
        <w:jc w:val="both"/>
        <w:rPr>
          <w:rFonts w:ascii="Corbel" w:hAnsi="Corbel"/>
          <w:color w:val="000000" w:themeColor="text1"/>
          <w:sz w:val="20"/>
          <w:szCs w:val="20"/>
        </w:rPr>
      </w:pPr>
      <w:r w:rsidRPr="001671E4">
        <w:rPr>
          <w:rFonts w:ascii="Corbel" w:hAnsi="Corbel"/>
          <w:b w:val="0"/>
          <w:smallCaps w:val="0"/>
          <w:color w:val="000000" w:themeColor="text1"/>
          <w:sz w:val="20"/>
          <w:szCs w:val="20"/>
        </w:rPr>
        <w:t>Np</w:t>
      </w:r>
      <w:r w:rsidRPr="001671E4">
        <w:rPr>
          <w:rFonts w:ascii="Corbel" w:hAnsi="Corbel"/>
          <w:color w:val="000000" w:themeColor="text1"/>
          <w:sz w:val="20"/>
          <w:szCs w:val="20"/>
        </w:rPr>
        <w:t xml:space="preserve">.: </w:t>
      </w:r>
    </w:p>
    <w:p w14:paraId="7FB0AC11" w14:textId="77777777" w:rsidR="00AD20E8" w:rsidRPr="001671E4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1671E4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Pr="001671E4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Wykład: wykład problemowy, wykład z prezentacją multimedialną, metody kształcenia na odległość </w:t>
      </w:r>
    </w:p>
    <w:p w14:paraId="35852431" w14:textId="77777777" w:rsidR="00AD20E8" w:rsidRPr="001671E4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1671E4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34C922DF" w14:textId="77777777" w:rsidR="00AD20E8" w:rsidRPr="001671E4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1671E4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Laboratorium: wykonywanie doświadczeń, projektowanie doświadczeń </w:t>
      </w:r>
    </w:p>
    <w:p w14:paraId="30DD8C2A" w14:textId="77777777" w:rsidR="00924F70" w:rsidRPr="001671E4" w:rsidRDefault="00924F7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14:paraId="4E2E9F40" w14:textId="31554FA7" w:rsidR="00924F70" w:rsidRPr="001671E4" w:rsidRDefault="00924F70" w:rsidP="00924F70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konwersatorium: analiza tekstów z dyskusją, praca w grupach (rozwiązywanie zadań, dyskusja).</w:t>
      </w:r>
    </w:p>
    <w:p w14:paraId="07459315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1078A5AC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 METODY I KRYTERIA OCENY </w:t>
      </w:r>
    </w:p>
    <w:p w14:paraId="6537F28F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53742ADA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4.1 Sposoby weryfikacji efektów uczenia się</w:t>
      </w:r>
    </w:p>
    <w:p w14:paraId="6DFB9E20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1671E4" w:rsidRPr="001671E4" w14:paraId="3CD72C34" w14:textId="77777777">
        <w:tc>
          <w:tcPr>
            <w:tcW w:w="1961" w:type="dxa"/>
            <w:vAlign w:val="center"/>
          </w:tcPr>
          <w:p w14:paraId="59C1A4F7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7962157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12080E0F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4DA5CD06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52574297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1671E4" w:rsidRPr="001671E4" w14:paraId="6CD7608F" w14:textId="77777777">
        <w:tc>
          <w:tcPr>
            <w:tcW w:w="1961" w:type="dxa"/>
          </w:tcPr>
          <w:p w14:paraId="17368564" w14:textId="7E22F651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proofErr w:type="spellStart"/>
            <w:r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ek</w:t>
            </w:r>
            <w:proofErr w:type="spellEnd"/>
            <w:r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_ 01</w:t>
            </w:r>
            <w:r w:rsidR="008224BC"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, EK_02</w:t>
            </w:r>
          </w:p>
        </w:tc>
        <w:tc>
          <w:tcPr>
            <w:tcW w:w="5438" w:type="dxa"/>
          </w:tcPr>
          <w:p w14:paraId="4E0D8DF5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21" w:type="dxa"/>
          </w:tcPr>
          <w:p w14:paraId="23D11BFB" w14:textId="400C2AF5" w:rsidR="00AD20E8" w:rsidRPr="001671E4" w:rsidRDefault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20BD4DA4" w14:textId="77777777">
        <w:tc>
          <w:tcPr>
            <w:tcW w:w="1961" w:type="dxa"/>
          </w:tcPr>
          <w:p w14:paraId="3D1CB954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38" w:type="dxa"/>
          </w:tcPr>
          <w:p w14:paraId="2CA42CC6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2350222F" w14:textId="1C878C4C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1E2D147A" w14:textId="77777777">
        <w:tc>
          <w:tcPr>
            <w:tcW w:w="1961" w:type="dxa"/>
          </w:tcPr>
          <w:p w14:paraId="3A04FA72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438" w:type="dxa"/>
          </w:tcPr>
          <w:p w14:paraId="2416AC91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7B5B3080" w14:textId="75BB10DE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07CDDC01" w14:textId="77777777">
        <w:tc>
          <w:tcPr>
            <w:tcW w:w="1961" w:type="dxa"/>
          </w:tcPr>
          <w:p w14:paraId="530F3D08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438" w:type="dxa"/>
          </w:tcPr>
          <w:p w14:paraId="2DD88722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5C8FD44A" w14:textId="502A7A6E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396FD26C" w14:textId="77777777">
        <w:tc>
          <w:tcPr>
            <w:tcW w:w="1961" w:type="dxa"/>
          </w:tcPr>
          <w:p w14:paraId="69BC7E50" w14:textId="4697BE0F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EK_06</w:t>
            </w:r>
          </w:p>
        </w:tc>
        <w:tc>
          <w:tcPr>
            <w:tcW w:w="5438" w:type="dxa"/>
          </w:tcPr>
          <w:p w14:paraId="7F46C536" w14:textId="62A7FC2E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59089603" w14:textId="211429B6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</w:tbl>
    <w:p w14:paraId="70DF9E56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AFAEE5A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4E871BC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51FEF10D" w14:textId="77777777">
        <w:tc>
          <w:tcPr>
            <w:tcW w:w="9670" w:type="dxa"/>
          </w:tcPr>
          <w:p w14:paraId="16F46D55" w14:textId="6EC7DDBF" w:rsidR="00FF2F22" w:rsidRPr="001671E4" w:rsidRDefault="00406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="00FF2F22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Obecność na zajęciach</w:t>
            </w:r>
            <w:r w:rsidR="00142100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(10% </w:t>
            </w:r>
            <w:r w:rsidR="005D193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oceny końcowej)</w:t>
            </w:r>
            <w:r w:rsidR="00FF2F22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7C71B006" w14:textId="5499F530" w:rsidR="00BF12A3" w:rsidRPr="001671E4" w:rsidRDefault="00FF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Aktywny udział w zajęciach </w:t>
            </w:r>
            <w:r w:rsidR="002D355E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zaangażowanie w prowadzoną dyskusję, umiejętność wyciągania wniosków i analizowania</w:t>
            </w:r>
            <w:r w:rsidR="00600285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wybranych sytuacji</w:t>
            </w:r>
            <w:r w:rsidR="00720B7E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Zrozumienie złożoności problematyki migracyjnej i azylowej</w:t>
            </w:r>
            <w:r w:rsidR="005D193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(40% oceny końcowej)</w:t>
            </w:r>
            <w:r w:rsidR="004E588A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="00F65810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14:paraId="3A971E16" w14:textId="18F40D48" w:rsidR="00AD20E8" w:rsidRPr="001671E4" w:rsidRDefault="00F658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Kolokwium pisemn</w:t>
            </w:r>
            <w:r w:rsidR="00BF12A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(minimalna </w:t>
            </w:r>
            <w:r w:rsidR="00FF2F22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ilość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punktów do zaliczenia 50%)</w:t>
            </w:r>
            <w:r w:rsidR="005D193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(50% oceny końcowej)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="00AD20E8" w:rsidRPr="001671E4">
              <w:rPr>
                <w:rStyle w:val="TekstpodstawowyZnak1"/>
                <w:rFonts w:ascii="Corbel" w:hAnsi="Corbel" w:cs="Calibri"/>
                <w:b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</w:p>
          <w:p w14:paraId="144A5D23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738610EB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2066DA3" w14:textId="77777777" w:rsidR="00AD20E8" w:rsidRPr="001671E4" w:rsidRDefault="00AD20E8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37805D2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671E4" w:rsidRPr="001671E4" w14:paraId="63D9DE79" w14:textId="77777777" w:rsidTr="32AEE45F">
        <w:tc>
          <w:tcPr>
            <w:tcW w:w="4962" w:type="dxa"/>
            <w:vAlign w:val="center"/>
          </w:tcPr>
          <w:p w14:paraId="4C452BB7" w14:textId="77777777" w:rsidR="00AD20E8" w:rsidRPr="001671E4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AD20E8" w:rsidRPr="001671E4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1671E4" w:rsidRPr="001671E4" w14:paraId="15867727" w14:textId="77777777" w:rsidTr="32AEE45F">
        <w:tc>
          <w:tcPr>
            <w:tcW w:w="4962" w:type="dxa"/>
          </w:tcPr>
          <w:p w14:paraId="1943409D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26D80A2" w14:textId="69D5753D" w:rsidR="00AD20E8" w:rsidRPr="001671E4" w:rsidRDefault="1A5A4679" w:rsidP="002C4D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F64727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1671E4" w:rsidRPr="001671E4" w14:paraId="5D8EB871" w14:textId="77777777" w:rsidTr="32AEE45F">
        <w:tc>
          <w:tcPr>
            <w:tcW w:w="4962" w:type="dxa"/>
          </w:tcPr>
          <w:p w14:paraId="2750A6CD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49ABEFC1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2FF1CAF9" w:rsidR="00AD20E8" w:rsidRPr="001671E4" w:rsidRDefault="00F647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1671E4" w:rsidRPr="001671E4" w14:paraId="3171A4EF" w14:textId="77777777" w:rsidTr="32AEE45F">
        <w:tc>
          <w:tcPr>
            <w:tcW w:w="4962" w:type="dxa"/>
          </w:tcPr>
          <w:p w14:paraId="7660431A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14:paraId="1937B812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6DE71A" w14:textId="1BBE165E" w:rsidR="00AD20E8" w:rsidRPr="001671E4" w:rsidRDefault="00C95D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1671E4" w:rsidRPr="001671E4" w14:paraId="44F35364" w14:textId="77777777" w:rsidTr="32AEE45F">
        <w:tc>
          <w:tcPr>
            <w:tcW w:w="4962" w:type="dxa"/>
          </w:tcPr>
          <w:p w14:paraId="3D4B2727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9897CE" w14:textId="194C8FE3" w:rsidR="00AD20E8" w:rsidRPr="001671E4" w:rsidRDefault="65864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510DB30D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1671E4" w:rsidRPr="001671E4" w14:paraId="42922784" w14:textId="77777777" w:rsidTr="32AEE45F">
        <w:tc>
          <w:tcPr>
            <w:tcW w:w="4962" w:type="dxa"/>
          </w:tcPr>
          <w:p w14:paraId="5FD1C35E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3D1E026" w:rsidR="00AD20E8" w:rsidRPr="001671E4" w:rsidRDefault="3C76CF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BBE219B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i/>
          <w:smallCaps w:val="0"/>
          <w:color w:val="000000" w:themeColor="text1"/>
          <w:szCs w:val="24"/>
        </w:rPr>
        <w:t>* Należy uwzględnić, że 1 pkt ECTS odpowiada 25-30 godzin całkowitego nakładu pracy studenta.</w:t>
      </w:r>
    </w:p>
    <w:p w14:paraId="463F29E8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0334C7B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6. PRAKTYKI ZAWODOWE W RAMACH PRZEDMIOTU</w:t>
      </w:r>
    </w:p>
    <w:p w14:paraId="3B7B4B86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71E4" w:rsidRPr="001671E4" w14:paraId="5454FE01" w14:textId="77777777">
        <w:trPr>
          <w:trHeight w:val="397"/>
        </w:trPr>
        <w:tc>
          <w:tcPr>
            <w:tcW w:w="3544" w:type="dxa"/>
          </w:tcPr>
          <w:p w14:paraId="146D6691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1671E4" w:rsidRPr="001671E4" w14:paraId="5BCC8499" w14:textId="77777777">
        <w:trPr>
          <w:trHeight w:val="397"/>
        </w:trPr>
        <w:tc>
          <w:tcPr>
            <w:tcW w:w="3544" w:type="dxa"/>
          </w:tcPr>
          <w:p w14:paraId="05EFD703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14:paraId="3A0FF5F2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630DC2B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14:paraId="5630AD66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671E4" w:rsidRPr="001671E4" w14:paraId="06EEA3A2" w14:textId="77777777">
        <w:trPr>
          <w:trHeight w:val="397"/>
        </w:trPr>
        <w:tc>
          <w:tcPr>
            <w:tcW w:w="7513" w:type="dxa"/>
          </w:tcPr>
          <w:p w14:paraId="729C9695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39A638CF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Duszczyk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imigracyjna Unii Europejskiej oraz swobodny przepływ pracowników - ewolucja i teraźniejszość,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2011.</w:t>
            </w:r>
          </w:p>
          <w:p w14:paraId="38DE1CF7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Matyja R., A. 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K. Pędziwiatr,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Polska polityka migracyjna. W poszukiwaniu nowego modelu,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2015.</w:t>
            </w:r>
          </w:p>
          <w:p w14:paraId="3C09F950" w14:textId="349A684E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migracyjna. W obliczu współczesnych wyzwań. Teoria i praktyka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H. Chałupczak, M. Lesińska, E. Pogo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rzała, T. Browarek, Lublin 2018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65AE33C6" w14:textId="4433284D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W pułapce wielokulturowości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A. 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13FCE262" w14:textId="09FEE1A5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25 wykładów o migracjach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M. Lesi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ńska, M. Okólski, Warszawa 2018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61829076" w14:textId="678580F9" w:rsidR="00AD20E8" w:rsidRPr="001671E4" w:rsidRDefault="00D65089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Materiały źródłowe: m.in. a</w:t>
            </w:r>
            <w:r w:rsidR="005C6046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kty prawne Unii Europejskiej dotyczące omawianej problematyki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publikacj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baz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danych statystycznych wybranych organizacji międzynarodowych, instytucji i sieci</w:t>
            </w:r>
            <w:r w:rsidR="000D429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</w:tr>
      <w:tr w:rsidR="001671E4" w:rsidRPr="001671E4" w14:paraId="3F8857BD" w14:textId="77777777">
        <w:trPr>
          <w:trHeight w:val="397"/>
        </w:trPr>
        <w:tc>
          <w:tcPr>
            <w:tcW w:w="7513" w:type="dxa"/>
          </w:tcPr>
          <w:p w14:paraId="1616B1D9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5FA1FC4C" w14:textId="77777777" w:rsidR="001671E4" w:rsidRPr="001671E4" w:rsidRDefault="001671E4" w:rsidP="002E4CE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  <w:lang w:val="en-US"/>
              </w:rPr>
              <w:t>EU Migration Law: Legal Complexities and Political Rationales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ed. 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L. 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Azoulai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K. de 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Vries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Oxford 2014. </w:t>
            </w:r>
          </w:p>
          <w:p w14:paraId="6458D0CA" w14:textId="41539BFF" w:rsidR="001671E4" w:rsidRPr="001671E4" w:rsidRDefault="001671E4" w:rsidP="002E4CE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i kryzys uchodźczy w Europie. Rzeczywistość i wyzwania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E.J. Jaremczuk, Poznań 2017. (wybrane rozdziały)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3E4EC5C7" w14:textId="77777777" w:rsidR="001671E4" w:rsidRPr="001671E4" w:rsidRDefault="001671E4" w:rsidP="002E4CE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lastRenderedPageBreak/>
              <w:t>Pachocka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 M., D. Wach, </w:t>
            </w: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Migracja a integracja (imigrantów) w Unii Europejskiej. W poszukiwaniu rozwiązania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w: </w:t>
            </w: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Unia Europejska. Istota, szanse, wyzwania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red. E. </w:t>
            </w: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Latoszek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M. </w:t>
            </w: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Proczek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A. Szczerba-Zawada, A. Masłoń-Oracz, K. Zajączkowski, Warszawa 2018.</w:t>
            </w:r>
          </w:p>
          <w:p w14:paraId="6F062873" w14:textId="77777777" w:rsidR="001671E4" w:rsidRPr="001671E4" w:rsidRDefault="001671E4" w:rsidP="002E4CE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Raczyński R., Wpływ migracji międzynarodowych na bezpieczeństwo wewnętrzne państwa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w: „Bezpieczeństwo. Teoria i praktyka”, 2/2015.</w:t>
            </w:r>
          </w:p>
          <w:p w14:paraId="5A4AB6B7" w14:textId="77777777" w:rsidR="001671E4" w:rsidRPr="001671E4" w:rsidRDefault="001671E4" w:rsidP="002E4CE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Pokusa nadużycia w kontekście polityki migracyjnej wybranych państw Unii Europejskiej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„Studia Polityczne” 2 (42)/2016.</w:t>
            </w:r>
          </w:p>
          <w:p w14:paraId="7F507CE4" w14:textId="2AD0CADC" w:rsidR="001671E4" w:rsidRPr="001671E4" w:rsidRDefault="001671E4" w:rsidP="002E4CE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W obliczu kryzysu. Przyszłość polityki azylowej i migracyjnej w UE, </w:t>
            </w:r>
            <w:r w:rsidR="00E3287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red. A.M. Kosińska, 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Lublin 2017.</w:t>
            </w:r>
          </w:p>
          <w:p w14:paraId="4DD4450B" w14:textId="77777777" w:rsidR="001671E4" w:rsidRPr="001671E4" w:rsidRDefault="001671E4" w:rsidP="002E4CE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Zientara P.</w:t>
            </w: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, Międzynarodowe migracje o charakterze ekonomicznym: przyczyny, mechanizmy, konsekwencje, 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Gdańsk 2012</w:t>
            </w: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.</w:t>
            </w:r>
          </w:p>
          <w:p w14:paraId="2BA226A1" w14:textId="77777777" w:rsidR="005C6046" w:rsidRPr="001671E4" w:rsidRDefault="005C6046" w:rsidP="000E1A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</w:p>
        </w:tc>
      </w:tr>
    </w:tbl>
    <w:p w14:paraId="17AD93B2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DE4B5B7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1F88A98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AD20E8" w:rsidRPr="001671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CB8D7" w14:textId="77777777" w:rsidR="00F85796" w:rsidRDefault="00F85796">
      <w:pPr>
        <w:spacing w:after="0" w:line="240" w:lineRule="auto"/>
      </w:pPr>
      <w:r>
        <w:separator/>
      </w:r>
    </w:p>
  </w:endnote>
  <w:endnote w:type="continuationSeparator" w:id="0">
    <w:p w14:paraId="4F62B24F" w14:textId="77777777" w:rsidR="00F85796" w:rsidRDefault="00F8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ACE8F" w14:textId="77777777" w:rsidR="00F85796" w:rsidRDefault="00F85796">
      <w:pPr>
        <w:spacing w:after="0" w:line="240" w:lineRule="auto"/>
      </w:pPr>
      <w:r>
        <w:separator/>
      </w:r>
    </w:p>
  </w:footnote>
  <w:footnote w:type="continuationSeparator" w:id="0">
    <w:p w14:paraId="234D64F9" w14:textId="77777777" w:rsidR="00F85796" w:rsidRDefault="00F85796">
      <w:pPr>
        <w:spacing w:after="0" w:line="240" w:lineRule="auto"/>
      </w:pPr>
      <w:r>
        <w:continuationSeparator/>
      </w:r>
    </w:p>
  </w:footnote>
  <w:footnote w:id="1">
    <w:p w14:paraId="0574AFC1" w14:textId="77777777" w:rsidR="00AD20E8" w:rsidRDefault="00AD20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F2717"/>
    <w:multiLevelType w:val="hybridMultilevel"/>
    <w:tmpl w:val="EB9A34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0A0DF1"/>
    <w:multiLevelType w:val="hybridMultilevel"/>
    <w:tmpl w:val="03C286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B5918"/>
    <w:multiLevelType w:val="hybridMultilevel"/>
    <w:tmpl w:val="F43407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8A"/>
    <w:rsid w:val="00004FF6"/>
    <w:rsid w:val="00020F19"/>
    <w:rsid w:val="00040E7B"/>
    <w:rsid w:val="00062CC3"/>
    <w:rsid w:val="0006494C"/>
    <w:rsid w:val="00074669"/>
    <w:rsid w:val="0009062C"/>
    <w:rsid w:val="000D4298"/>
    <w:rsid w:val="000E059A"/>
    <w:rsid w:val="000E1A85"/>
    <w:rsid w:val="000E458F"/>
    <w:rsid w:val="0010707A"/>
    <w:rsid w:val="001366E2"/>
    <w:rsid w:val="00142100"/>
    <w:rsid w:val="00160B9D"/>
    <w:rsid w:val="001671E4"/>
    <w:rsid w:val="00180DB8"/>
    <w:rsid w:val="0018328A"/>
    <w:rsid w:val="00186B17"/>
    <w:rsid w:val="001B1D06"/>
    <w:rsid w:val="001B3B67"/>
    <w:rsid w:val="001E6AC4"/>
    <w:rsid w:val="00225AE7"/>
    <w:rsid w:val="0024535A"/>
    <w:rsid w:val="00252848"/>
    <w:rsid w:val="00252AFA"/>
    <w:rsid w:val="00256D11"/>
    <w:rsid w:val="00286915"/>
    <w:rsid w:val="002A70B9"/>
    <w:rsid w:val="002B58C8"/>
    <w:rsid w:val="002C4C90"/>
    <w:rsid w:val="002C4D16"/>
    <w:rsid w:val="002D1F5A"/>
    <w:rsid w:val="002D355E"/>
    <w:rsid w:val="002E4CEC"/>
    <w:rsid w:val="002F0681"/>
    <w:rsid w:val="002F07D9"/>
    <w:rsid w:val="003018B1"/>
    <w:rsid w:val="0032593D"/>
    <w:rsid w:val="0035325A"/>
    <w:rsid w:val="0036025C"/>
    <w:rsid w:val="00361FBB"/>
    <w:rsid w:val="003623F0"/>
    <w:rsid w:val="00366F13"/>
    <w:rsid w:val="00396D7C"/>
    <w:rsid w:val="003A7FEA"/>
    <w:rsid w:val="003B0ECE"/>
    <w:rsid w:val="003C5B8D"/>
    <w:rsid w:val="003C6E93"/>
    <w:rsid w:val="003E5446"/>
    <w:rsid w:val="0040644B"/>
    <w:rsid w:val="0041013E"/>
    <w:rsid w:val="004253A0"/>
    <w:rsid w:val="00450142"/>
    <w:rsid w:val="0048205D"/>
    <w:rsid w:val="00491027"/>
    <w:rsid w:val="004959F1"/>
    <w:rsid w:val="004A1856"/>
    <w:rsid w:val="004C377D"/>
    <w:rsid w:val="004D7D9E"/>
    <w:rsid w:val="004E2D82"/>
    <w:rsid w:val="004E588A"/>
    <w:rsid w:val="004E685B"/>
    <w:rsid w:val="00550792"/>
    <w:rsid w:val="00582FF1"/>
    <w:rsid w:val="005C0EE7"/>
    <w:rsid w:val="005C6046"/>
    <w:rsid w:val="005D1933"/>
    <w:rsid w:val="005D2AF4"/>
    <w:rsid w:val="005E0DF9"/>
    <w:rsid w:val="00600285"/>
    <w:rsid w:val="006157ED"/>
    <w:rsid w:val="006C04E7"/>
    <w:rsid w:val="006D6245"/>
    <w:rsid w:val="00720B7E"/>
    <w:rsid w:val="0072613B"/>
    <w:rsid w:val="0074612A"/>
    <w:rsid w:val="00754480"/>
    <w:rsid w:val="007756B8"/>
    <w:rsid w:val="007A555A"/>
    <w:rsid w:val="007D40E6"/>
    <w:rsid w:val="007D4649"/>
    <w:rsid w:val="007F1485"/>
    <w:rsid w:val="007F73F0"/>
    <w:rsid w:val="00803585"/>
    <w:rsid w:val="00816ED6"/>
    <w:rsid w:val="008224BC"/>
    <w:rsid w:val="00831040"/>
    <w:rsid w:val="00842A7A"/>
    <w:rsid w:val="008448AB"/>
    <w:rsid w:val="00852164"/>
    <w:rsid w:val="00872788"/>
    <w:rsid w:val="008975ED"/>
    <w:rsid w:val="008A269A"/>
    <w:rsid w:val="008F0E22"/>
    <w:rsid w:val="00903953"/>
    <w:rsid w:val="00924F70"/>
    <w:rsid w:val="00930D36"/>
    <w:rsid w:val="00937089"/>
    <w:rsid w:val="00943799"/>
    <w:rsid w:val="00956EB3"/>
    <w:rsid w:val="009A3643"/>
    <w:rsid w:val="009A5C0C"/>
    <w:rsid w:val="00A4190B"/>
    <w:rsid w:val="00A814E4"/>
    <w:rsid w:val="00AA00BE"/>
    <w:rsid w:val="00AA616B"/>
    <w:rsid w:val="00AB4722"/>
    <w:rsid w:val="00AC1691"/>
    <w:rsid w:val="00AD20E8"/>
    <w:rsid w:val="00B77A0D"/>
    <w:rsid w:val="00B843A4"/>
    <w:rsid w:val="00B86F17"/>
    <w:rsid w:val="00B95CAB"/>
    <w:rsid w:val="00BB3760"/>
    <w:rsid w:val="00BB42A3"/>
    <w:rsid w:val="00BC6AC5"/>
    <w:rsid w:val="00BF12A3"/>
    <w:rsid w:val="00C05587"/>
    <w:rsid w:val="00C301E8"/>
    <w:rsid w:val="00C31112"/>
    <w:rsid w:val="00C31E91"/>
    <w:rsid w:val="00C3640E"/>
    <w:rsid w:val="00C42A80"/>
    <w:rsid w:val="00C44348"/>
    <w:rsid w:val="00C639D5"/>
    <w:rsid w:val="00C750D4"/>
    <w:rsid w:val="00C7535E"/>
    <w:rsid w:val="00C95D1C"/>
    <w:rsid w:val="00C95E65"/>
    <w:rsid w:val="00C96ADE"/>
    <w:rsid w:val="00C96C4B"/>
    <w:rsid w:val="00CD2BF7"/>
    <w:rsid w:val="00D002F2"/>
    <w:rsid w:val="00D12574"/>
    <w:rsid w:val="00D65089"/>
    <w:rsid w:val="00D83830"/>
    <w:rsid w:val="00D9309E"/>
    <w:rsid w:val="00DA716F"/>
    <w:rsid w:val="00DE0A2F"/>
    <w:rsid w:val="00DE44F0"/>
    <w:rsid w:val="00E31533"/>
    <w:rsid w:val="00E3287A"/>
    <w:rsid w:val="00EA399B"/>
    <w:rsid w:val="00EB0BCF"/>
    <w:rsid w:val="00EC0E95"/>
    <w:rsid w:val="00ED46EE"/>
    <w:rsid w:val="00F072F2"/>
    <w:rsid w:val="00F136FE"/>
    <w:rsid w:val="00F21E22"/>
    <w:rsid w:val="00F42C31"/>
    <w:rsid w:val="00F61BD5"/>
    <w:rsid w:val="00F64727"/>
    <w:rsid w:val="00F65810"/>
    <w:rsid w:val="00F85796"/>
    <w:rsid w:val="00F86E59"/>
    <w:rsid w:val="00F95B67"/>
    <w:rsid w:val="00FA08AE"/>
    <w:rsid w:val="00FA2944"/>
    <w:rsid w:val="00FA7535"/>
    <w:rsid w:val="00FC748B"/>
    <w:rsid w:val="00FE1BE5"/>
    <w:rsid w:val="00FE4A83"/>
    <w:rsid w:val="00FF1EBA"/>
    <w:rsid w:val="00FF2F22"/>
    <w:rsid w:val="010E3FCB"/>
    <w:rsid w:val="01BEA46A"/>
    <w:rsid w:val="0445C6F8"/>
    <w:rsid w:val="0624B38D"/>
    <w:rsid w:val="07AB8D55"/>
    <w:rsid w:val="0B0D89F1"/>
    <w:rsid w:val="0B5FCBBE"/>
    <w:rsid w:val="0CEF7B14"/>
    <w:rsid w:val="0E40E42C"/>
    <w:rsid w:val="13C0F0A8"/>
    <w:rsid w:val="1A5A4679"/>
    <w:rsid w:val="2071073F"/>
    <w:rsid w:val="2228D26A"/>
    <w:rsid w:val="236FE037"/>
    <w:rsid w:val="295FF3B9"/>
    <w:rsid w:val="2D622DD1"/>
    <w:rsid w:val="2F9A8057"/>
    <w:rsid w:val="32AEE45F"/>
    <w:rsid w:val="33819A61"/>
    <w:rsid w:val="3C76CF60"/>
    <w:rsid w:val="409F2670"/>
    <w:rsid w:val="4141A418"/>
    <w:rsid w:val="434A698B"/>
    <w:rsid w:val="4815FF11"/>
    <w:rsid w:val="4E8740F1"/>
    <w:rsid w:val="50089635"/>
    <w:rsid w:val="510DB30D"/>
    <w:rsid w:val="607CCC4B"/>
    <w:rsid w:val="65864EDD"/>
    <w:rsid w:val="66533DE1"/>
    <w:rsid w:val="695B4FD7"/>
    <w:rsid w:val="6994AEA3"/>
    <w:rsid w:val="6B294952"/>
    <w:rsid w:val="70ED7FDE"/>
    <w:rsid w:val="76CBD365"/>
    <w:rsid w:val="788185E6"/>
    <w:rsid w:val="7C96A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FAAC"/>
  <w15:chartTrackingRefBased/>
  <w15:docId w15:val="{ED741AF3-5CBC-4DA7-9D81-4499F029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customStyle="1" w:styleId="TekstpodstawowyZnak">
    <w:name w:val="Tekst podstawowy Znak"/>
    <w:semiHidden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customStyle="1" w:styleId="TekstpodstawowyZnak1">
    <w:name w:val="Tekst podstawowy Znak1"/>
    <w:rPr>
      <w:rFonts w:ascii="Times New Roman" w:hAnsi="Times New Roman" w:cs="Times New Roman"/>
      <w:i/>
      <w:iCs/>
      <w:sz w:val="22"/>
      <w:szCs w:val="22"/>
      <w:u w:val="none"/>
    </w:rPr>
  </w:style>
  <w:style w:type="character" w:styleId="Pogrubienie">
    <w:name w:val="Strong"/>
    <w:qFormat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9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9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9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9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4622-5483-4944-A590-9684FD0A5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DB348-8071-48CD-80A5-727DF5A204FE}"/>
</file>

<file path=customXml/itemProps3.xml><?xml version="1.0" encoding="utf-8"?>
<ds:datastoreItem xmlns:ds="http://schemas.openxmlformats.org/officeDocument/2006/customXml" ds:itemID="{2BB92ECE-5001-4A15-8268-0F06F329F7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F62346-DB2B-41A3-B032-1BFF8F88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197</TotalTime>
  <Pages>5</Pages>
  <Words>1187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*</cp:lastModifiedBy>
  <cp:revision>105</cp:revision>
  <cp:lastPrinted>2019-02-06T21:12:00Z</cp:lastPrinted>
  <dcterms:created xsi:type="dcterms:W3CDTF">2021-11-14T12:44:00Z</dcterms:created>
  <dcterms:modified xsi:type="dcterms:W3CDTF">2021-11-22T14:52:00Z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